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ab/>
        <w:t xml:space="preserve">Załącznik nr 1 do Regulaminu rekrutacji uczestników </w:t>
        <w:br/>
        <w:t>do Dziennego Domu Senior+ w Miechowie</w:t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Default"/>
        <w:ind w:left="4956" w:hanging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495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     ………………………………………..……....</w:t>
      </w:r>
    </w:p>
    <w:p>
      <w:pPr>
        <w:pStyle w:val="Style21"/>
        <w:widowControl/>
        <w:spacing w:lineRule="auto" w:line="240"/>
        <w:ind w:left="4956" w:right="14" w:hanging="0"/>
        <w:jc w:val="left"/>
        <w:rPr>
          <w:rFonts w:ascii="Cambria" w:hAnsi="Cambria" w:asciiTheme="minorHAnsi" w:hAnsiTheme="minorHAnsi"/>
          <w:bCs/>
          <w:i/>
          <w:i/>
          <w:sz w:val="18"/>
          <w:szCs w:val="18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(miejscowość, data)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</w:t>
      </w:r>
    </w:p>
    <w:p>
      <w:pPr>
        <w:pStyle w:val="NoSpacing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 i nazwisko wnioskodawcy</w:t>
      </w:r>
      <w:r>
        <w:rPr>
          <w:rFonts w:ascii="Times New Roman" w:hAnsi="Times New Roman"/>
          <w:sz w:val="20"/>
          <w:szCs w:val="20"/>
        </w:rPr>
        <w:t>)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adres zamieszkania i numer telefonu</w:t>
      </w:r>
      <w:r>
        <w:rPr>
          <w:rFonts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Burmistrz Gminy i Miasta Miechów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ul. H. Sienkiewicza 25,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32-200 Miechów</w:t>
      </w:r>
    </w:p>
    <w:p>
      <w:pPr>
        <w:pStyle w:val="Style21"/>
        <w:widowControl/>
        <w:spacing w:lineRule="auto" w:line="240"/>
        <w:ind w:right="14" w:hanging="0"/>
        <w:jc w:val="left"/>
        <w:rPr>
          <w:rStyle w:val="FontStyle15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widowControl/>
        <w:spacing w:lineRule="auto" w:line="240"/>
        <w:ind w:right="14" w:hanging="0"/>
        <w:jc w:val="left"/>
        <w:rPr>
          <w:rStyle w:val="FontStyle15"/>
          <w:sz w:val="24"/>
          <w:szCs w:val="24"/>
        </w:rPr>
      </w:pPr>
      <w:r>
        <w:rPr>
          <w:sz w:val="24"/>
          <w:szCs w:val="24"/>
        </w:rPr>
      </w:r>
    </w:p>
    <w:p>
      <w:pPr>
        <w:pStyle w:val="Style51"/>
        <w:widowControl/>
        <w:ind w:right="180" w:hanging="0"/>
        <w:jc w:val="center"/>
        <w:rPr>
          <w:rStyle w:val="FontStyle16"/>
          <w:b/>
          <w:b/>
        </w:rPr>
      </w:pPr>
      <w:r>
        <w:rPr>
          <w:rStyle w:val="FontStyle16"/>
          <w:b/>
          <w:sz w:val="24"/>
          <w:szCs w:val="24"/>
        </w:rPr>
        <w:t>WNIOSEK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 PRZYJĘCIE DO DZIENNEGO DOMU „SENIOR+”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spacing w:lineRule="auto" w:line="360"/>
        <w:jc w:val="both"/>
        <w:rPr/>
      </w:pPr>
      <w:r>
        <w:rPr/>
        <w:t xml:space="preserve">Zwracam się z prośbą o przyjęcie mnie do Dziennego Domu „Senior +” w </w:t>
      </w:r>
      <w:r>
        <w:rPr>
          <w:bCs/>
        </w:rPr>
        <w:t>Miechowie.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956" w:hanging="0"/>
        <w:rPr>
          <w:rFonts w:ascii="Times New Roman" w:hAnsi="Times New Roman" w:cs="Times New Roman"/>
          <w:sz w:val="20"/>
          <w:szCs w:val="20"/>
        </w:rPr>
      </w:pPr>
      <w:bookmarkStart w:id="0" w:name="__DdeLink__669_835210488"/>
      <w:r>
        <w:rPr>
          <w:rFonts w:cs="Times New Roman" w:ascii="Times New Roman" w:hAnsi="Times New Roman"/>
          <w:sz w:val="20"/>
          <w:szCs w:val="20"/>
        </w:rPr>
        <w:t>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..………...</w:t>
      </w:r>
    </w:p>
    <w:p>
      <w:pPr>
        <w:pStyle w:val="Style21"/>
        <w:widowControl/>
        <w:spacing w:lineRule="auto" w:line="240"/>
        <w:ind w:left="4956" w:right="14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(data i czytelny podpis Wnioskodawcy)</w:t>
      </w:r>
      <w:bookmarkEnd w:id="0"/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Klauzula Informacyjna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1.</w:t>
      </w:r>
      <w:hyperlink r:id="rId2">
        <w:r>
          <w:rPr>
            <w:rStyle w:val="Czeinternetowe"/>
            <w:rFonts w:cs="Times New Roman" w:ascii="Times New Roman" w:hAnsi="Times New Roman"/>
            <w:color w:val="000000"/>
            <w:sz w:val="20"/>
            <w:szCs w:val="20"/>
            <w:u w:val="none"/>
          </w:rPr>
          <w:t>Administratorem Pani/Pana przetwarzanych danych osobowych jest Gmina Miechów, reprezentowana przez  Burmistrza Gminy i Miasta Miechów, ul. Sienkiewicza 25, 32-200 Miechów.</w:t>
        </w:r>
      </w:hyperlink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2.Jeśli ma Pani/Pan pytania dotyczące sposobu i zakresu przetwarzania Pani/Pana danych osobowych w zakresie działania Gminy Miechów, a także przysługujących Pani/Panu uprawnień, może się Pani/Pan skontaktować się z Inspektorem Ochrony Danych Osobowych na adres poczty elektronicznej inspektor@cbi24.pl</w:t>
      </w:r>
    </w:p>
    <w:p>
      <w:pPr>
        <w:pStyle w:val="Normal"/>
        <w:jc w:val="both"/>
        <w:rPr>
          <w:rStyle w:val="Czeinternetowe"/>
          <w:rFonts w:ascii="Times New Roman" w:hAnsi="Times New Roman" w:cs="Times New Roman"/>
          <w:color w:val="000000"/>
          <w:sz w:val="20"/>
          <w:szCs w:val="20"/>
          <w:u w:val="none"/>
        </w:rPr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3.Pani/Pana dane osobowe przetwarzane są w celu/celach: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 xml:space="preserve">a) Przyjęcia do Dziennego Domu „Senior+” w Miechowie w ramach „Programu Wieloletniego Senior+ na lata 2015-2020 Ministerstwa Rodziny, Pracy i Polityki Społecznej”. 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b) wypełnienia obowiązków prawnych ciążących na Administratorze Danych Osobowych;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c) realizacji umów zawartych z kontrahentami;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d) w pozostałych przypadkach Pani/Pana dane osobowe przetwarzane są wyłącznie na podstawie wcześniej udzielonej zgody w zakresie i celu określonym w treści zgody.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4.W związku z przetwarzaniem danych w celach, o których mowa w pkt 4, odbiorcami Pani/Pana danych osobowych mogą być:</w:t>
      </w:r>
    </w:p>
    <w:p>
      <w:pPr>
        <w:pStyle w:val="Normal"/>
        <w:jc w:val="both"/>
        <w:rPr>
          <w:rStyle w:val="Czeinternetowe"/>
          <w:color w:val="auto"/>
          <w:u w:val="none"/>
        </w:rPr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a) organy władzy publicznej oraz podmioty wykonujące zadania publiczne lub działające na zlecenie organów władzy publicznej, w zakresie i w celach, które wynikają z przepisów powszechnie obowiązującego prawa, tj. Gminny Ośrodek Pomocy Społecznej w Miechowie.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 xml:space="preserve">b) inne podmioty, które na podstawie stosownych umów podpisanych z Gminą Miechów przetwarzają dane osobowe, tj. organizacje pozarządowe. 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 xml:space="preserve">5.Pani/Pana dane osobowe będą przechowywane przez okres niezbędny do realizacji celów określonych </w:t>
        <w:br/>
        <w:t>w pkt 4, a po tym czasie przez okres oraz w zakresie wymaganym przez przepisy powszechnie obowiązującego prawa.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6. W związku z przetwarzaniem Pani/Pana danych osobowych przysługują Pani/Panu następujące uprawnienia: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a) prawo dostępu do danych osobowych, w tym prawo do uzyskania kopii tych danych;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b) prawo do żądania sprostowania (poprawiania) danych osobowych – w przypadku gdy dane są nieprawidłowe lub niekompletne;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c) prawo do żądania usunięcia danych osobowych (tzw. prawo do bycia zapomnianym), w przypadku gdy: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dane nie są już niezbędne do celów, dla których dla których były zebrane lub w inny sposób przetwarzane,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osoba, której dane dotyczą, wniosła sprzeciw wobec przetwarzania danych osobowych,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osoba, której dane dotyczą wycofała zgodę na przetwarzanie danych osobowych, która jest podstawą przetwarzania danych i nie ma innej podstawy prawnej przetwarzania danych,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dane osobowe przetwarzane są niezgodnie z prawem,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dane osobowe muszą być usunięte w celu wywiązania się z obowiązku wynikającego z przepisów prawa;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d) prawo do żądania ograniczenia przetwarzania danych osobowych – w przypadku, gdy: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osoba, której dane dotyczą kwestionuje prawidłowość danych osobowych,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przetwarzanie danych jest niezgodne z prawem, a osoba, której dane dotyczą, sprzeciwia się usunięciu danych, żądając w zamian ich ograniczenia,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Administrator nie potrzebuje już danych dla swoich celów, ale osoba, której dane dotyczą, potrzebuje ich do ustalenia, obrony lub dochodzenia roszczeń,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osoba, której dane dotyczą, wniosła sprzeciw wobec przetwarzania danych, do czasu ustalenia czy prawnie uzasadnione podstawy po stronie administratora są nadrzędne wobec podstawy sprzeciwu;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e)  prawo do przenoszenia danych – w przypadku gdy łącznie spełnione są następujące przesłanki: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przetwarzanie danych odbywa się na podstawie umowy zawartej z osobą, której dane dotyczą lub na podstawie zgody wyrażonej przez tą osobę,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 xml:space="preserve">- przetwarzanie odbywa się w sposób zautomatyzowany; 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f) prawo sprzeciwu wobec przetwarzania danych – w przypadku gdy łącznie spełnione są następujące przesłanki: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>
      <w:pPr>
        <w:pStyle w:val="Normal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 xml:space="preserve">7.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W przypadku powzięcia informacji o niezgodnym z prawem przetwarzaniu przez Administratora Danych Osobowych Pani/Pana danych osobowych, przysługuje Pani/Panu prawo wniesienia skargi do organu nadzorczego właściwego w sprawach ochrony danych osobowych, którym jest Prezes Urzędu Ochrony Danych Osobowych. W sytuacji, gdy przetwarzanie danych osobowych odbywa się na podstawie zgody osoby, której dane dotyczą, podanie przez Panią/Pana danych osobowych Administratorowi ma charakter dobrowolny. Podanie przez Panią/Pana danych osobowych jest obowiązkowe, w sytuacji gdy przesłankę przetwarzania danych osobowych stanowi przepis prawa lub zawarta między stronami umowa. </w:t>
        <w:br/>
        <w:t>7. Pani/Pana dane mogą być przetwarzane w sposób zautomatyzowany i nie będą profilowane.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ind w:left="4956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..………...</w:t>
      </w:r>
    </w:p>
    <w:p>
      <w:pPr>
        <w:pStyle w:val="Style21"/>
        <w:widowControl/>
        <w:spacing w:lineRule="auto" w:line="240"/>
        <w:ind w:left="4956" w:right="14" w:hanging="0"/>
        <w:jc w:val="left"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(data i czytelny podpis Wnioskodawcy)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0" w:top="1134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Zadanie współfinansowane ze środków otrzymanych </w:t>
      <w:br/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42545</wp:posOffset>
          </wp:positionH>
          <wp:positionV relativeFrom="paragraph">
            <wp:posOffset>-9525</wp:posOffset>
          </wp:positionV>
          <wp:extent cx="1395095" cy="48831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t>o</w:t>
    </w:r>
    <w:r>
      <w:rPr>
        <w:rFonts w:ascii="Times New Roman" w:hAnsi="Times New Roman"/>
        <w:sz w:val="20"/>
        <w:szCs w:val="20"/>
      </w:rPr>
      <w:t>d  Wojewody Małopolskiego w ramach  Programu Wieloletniego „Senior+”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284" w:firstLine="28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503b2a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a08b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a08b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08b3"/>
    <w:rPr>
      <w:rFonts w:ascii="Tahoma" w:hAnsi="Tahoma" w:cs="Tahoma"/>
      <w:sz w:val="16"/>
      <w:szCs w:val="16"/>
    </w:rPr>
  </w:style>
  <w:style w:type="character" w:styleId="FontStyle15" w:customStyle="1">
    <w:name w:val="Font Style15"/>
    <w:basedOn w:val="DefaultParagraphFont"/>
    <w:uiPriority w:val="99"/>
    <w:qFormat/>
    <w:rsid w:val="00701113"/>
    <w:rPr>
      <w:rFonts w:ascii="Times New Roman" w:hAnsi="Times New Roman" w:cs="Times New Roman"/>
      <w:b/>
      <w:bCs/>
      <w:sz w:val="22"/>
      <w:szCs w:val="22"/>
    </w:rPr>
  </w:style>
  <w:style w:type="character" w:styleId="FontStyle16" w:customStyle="1">
    <w:name w:val="Font Style16"/>
    <w:basedOn w:val="DefaultParagraphFont"/>
    <w:uiPriority w:val="99"/>
    <w:qFormat/>
    <w:rsid w:val="00701113"/>
    <w:rPr>
      <w:rFonts w:ascii="Times New Roman" w:hAnsi="Times New Roman" w:cs="Times New Roman"/>
      <w:sz w:val="22"/>
      <w:szCs w:val="22"/>
    </w:rPr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u w:val="none"/>
    </w:rPr>
  </w:style>
  <w:style w:type="character" w:styleId="ListLabel29" w:customStyle="1">
    <w:name w:val="ListLabel 29"/>
    <w:qFormat/>
    <w:rPr>
      <w:u w:val="none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u w:val="none"/>
    </w:rPr>
  </w:style>
  <w:style w:type="character" w:styleId="ListLabel33" w:customStyle="1">
    <w:name w:val="ListLabel 33"/>
    <w:qFormat/>
    <w:rPr>
      <w:u w:val="none"/>
    </w:rPr>
  </w:style>
  <w:style w:type="character" w:styleId="ListLabel34" w:customStyle="1">
    <w:name w:val="ListLabel 34"/>
    <w:qFormat/>
    <w:rPr>
      <w:u w:val="none"/>
    </w:rPr>
  </w:style>
  <w:style w:type="character" w:styleId="ListLabel35" w:customStyle="1">
    <w:name w:val="ListLabel 35"/>
    <w:qFormat/>
    <w:rPr>
      <w:u w:val="none"/>
    </w:rPr>
  </w:style>
  <w:style w:type="character" w:styleId="ListLabel36" w:customStyle="1">
    <w:name w:val="ListLabel 36"/>
    <w:qFormat/>
    <w:rPr>
      <w:u w:val="none"/>
    </w:rPr>
  </w:style>
  <w:style w:type="character" w:styleId="ListLabel37" w:customStyle="1">
    <w:name w:val="ListLabel 37"/>
    <w:qFormat/>
    <w:rPr>
      <w:u w:val="none"/>
    </w:rPr>
  </w:style>
  <w:style w:type="character" w:styleId="ListLabel38" w:customStyle="1">
    <w:name w:val="ListLabel 38"/>
    <w:qFormat/>
    <w:rPr>
      <w:u w:val="none"/>
    </w:rPr>
  </w:style>
  <w:style w:type="character" w:styleId="ListLabel39" w:customStyle="1">
    <w:name w:val="ListLabel 39"/>
    <w:qFormat/>
    <w:rPr>
      <w:u w:val="none"/>
    </w:rPr>
  </w:style>
  <w:style w:type="character" w:styleId="ListLabel40" w:customStyle="1">
    <w:name w:val="ListLabel 40"/>
    <w:qFormat/>
    <w:rPr>
      <w:u w:val="none"/>
    </w:rPr>
  </w:style>
  <w:style w:type="character" w:styleId="ListLabel41" w:customStyle="1">
    <w:name w:val="ListLabel 41"/>
    <w:qFormat/>
    <w:rPr>
      <w:u w:val="none"/>
    </w:rPr>
  </w:style>
  <w:style w:type="character" w:styleId="ListLabel42" w:customStyle="1">
    <w:name w:val="ListLabel 42"/>
    <w:qFormat/>
    <w:rPr>
      <w:u w:val="none"/>
    </w:rPr>
  </w:style>
  <w:style w:type="character" w:styleId="ListLabel43" w:customStyle="1">
    <w:name w:val="ListLabel 43"/>
    <w:qFormat/>
    <w:rPr>
      <w:u w:val="none"/>
    </w:rPr>
  </w:style>
  <w:style w:type="character" w:styleId="ListLabel44" w:customStyle="1">
    <w:name w:val="ListLabel 44"/>
    <w:qFormat/>
    <w:rPr>
      <w:u w:val="none"/>
    </w:rPr>
  </w:style>
  <w:style w:type="character" w:styleId="ListLabel45" w:customStyle="1">
    <w:name w:val="ListLabel 45"/>
    <w:qFormat/>
    <w:rPr>
      <w:u w:val="none"/>
    </w:rPr>
  </w:style>
  <w:style w:type="character" w:styleId="ListLabel46" w:customStyle="1">
    <w:name w:val="ListLabel 46"/>
    <w:qFormat/>
    <w:rPr>
      <w:u w:val="none"/>
    </w:rPr>
  </w:style>
  <w:style w:type="character" w:styleId="ListLabel47" w:customStyle="1">
    <w:name w:val="ListLabel 47"/>
    <w:qFormat/>
    <w:rPr>
      <w:u w:val="none"/>
    </w:rPr>
  </w:style>
  <w:style w:type="character" w:styleId="ListLabel48" w:customStyle="1">
    <w:name w:val="ListLabel 48"/>
    <w:qFormat/>
    <w:rPr>
      <w:u w:val="none"/>
    </w:rPr>
  </w:style>
  <w:style w:type="character" w:styleId="ListLabel49" w:customStyle="1">
    <w:name w:val="ListLabel 49"/>
    <w:qFormat/>
    <w:rPr>
      <w:u w:val="none"/>
    </w:rPr>
  </w:style>
  <w:style w:type="character" w:styleId="ListLabel50" w:customStyle="1">
    <w:name w:val="ListLabel 50"/>
    <w:qFormat/>
    <w:rPr>
      <w:u w:val="none"/>
    </w:rPr>
  </w:style>
  <w:style w:type="character" w:styleId="ListLabel51" w:customStyle="1">
    <w:name w:val="ListLabel 51"/>
    <w:qFormat/>
    <w:rPr>
      <w:u w:val="none"/>
    </w:rPr>
  </w:style>
  <w:style w:type="character" w:styleId="ListLabel52" w:customStyle="1">
    <w:name w:val="ListLabel 52"/>
    <w:qFormat/>
    <w:rPr>
      <w:u w:val="none"/>
    </w:rPr>
  </w:style>
  <w:style w:type="character" w:styleId="ListLabel53" w:customStyle="1">
    <w:name w:val="ListLabel 53"/>
    <w:qFormat/>
    <w:rPr>
      <w:u w:val="none"/>
    </w:rPr>
  </w:style>
  <w:style w:type="character" w:styleId="ListLabel54" w:customStyle="1">
    <w:name w:val="ListLabel 54"/>
    <w:qFormat/>
    <w:rPr>
      <w:u w:val="none"/>
    </w:rPr>
  </w:style>
  <w:style w:type="character" w:styleId="ListLabel55" w:customStyle="1">
    <w:name w:val="ListLabel 55"/>
    <w:qFormat/>
    <w:rPr>
      <w:u w:val="none"/>
    </w:rPr>
  </w:style>
  <w:style w:type="character" w:styleId="ListLabel56" w:customStyle="1">
    <w:name w:val="ListLabel 56"/>
    <w:qFormat/>
    <w:rPr>
      <w:u w:val="none"/>
    </w:rPr>
  </w:style>
  <w:style w:type="character" w:styleId="ListLabel57" w:customStyle="1">
    <w:name w:val="ListLabel 57"/>
    <w:qFormat/>
    <w:rPr>
      <w:u w:val="none"/>
    </w:rPr>
  </w:style>
  <w:style w:type="character" w:styleId="ListLabel58" w:customStyle="1">
    <w:name w:val="ListLabel 58"/>
    <w:qFormat/>
    <w:rPr>
      <w:u w:val="none"/>
    </w:rPr>
  </w:style>
  <w:style w:type="character" w:styleId="ListLabel59" w:customStyle="1">
    <w:name w:val="ListLabel 59"/>
    <w:qFormat/>
    <w:rPr>
      <w:u w:val="none"/>
    </w:rPr>
  </w:style>
  <w:style w:type="character" w:styleId="ListLabel60" w:customStyle="1">
    <w:name w:val="ListLabel 60"/>
    <w:qFormat/>
    <w:rPr>
      <w:u w:val="none"/>
    </w:rPr>
  </w:style>
  <w:style w:type="character" w:styleId="ListLabel61" w:customStyle="1">
    <w:name w:val="ListLabel 61"/>
    <w:qFormat/>
    <w:rPr>
      <w:u w:val="none"/>
    </w:rPr>
  </w:style>
  <w:style w:type="character" w:styleId="ListLabel62" w:customStyle="1">
    <w:name w:val="ListLabel 62"/>
    <w:qFormat/>
    <w:rPr>
      <w:u w:val="none"/>
    </w:rPr>
  </w:style>
  <w:style w:type="character" w:styleId="ListLabel63" w:customStyle="1">
    <w:name w:val="ListLabel 63"/>
    <w:qFormat/>
    <w:rPr>
      <w:u w:val="none"/>
    </w:rPr>
  </w:style>
  <w:style w:type="character" w:styleId="ListLabel64" w:customStyle="1">
    <w:name w:val="ListLabel 64"/>
    <w:qFormat/>
    <w:rPr>
      <w:u w:val="none"/>
    </w:rPr>
  </w:style>
  <w:style w:type="character" w:styleId="ListLabel65" w:customStyle="1">
    <w:name w:val="ListLabel 65"/>
    <w:qFormat/>
    <w:rPr>
      <w:u w:val="none"/>
    </w:rPr>
  </w:style>
  <w:style w:type="character" w:styleId="ListLabel66" w:customStyle="1">
    <w:name w:val="ListLabel 66"/>
    <w:qFormat/>
    <w:rPr>
      <w:u w:val="none"/>
    </w:rPr>
  </w:style>
  <w:style w:type="character" w:styleId="ListLabel67" w:customStyle="1">
    <w:name w:val="ListLabel 67"/>
    <w:qFormat/>
    <w:rPr>
      <w:u w:val="none"/>
    </w:rPr>
  </w:style>
  <w:style w:type="character" w:styleId="ListLabel68" w:customStyle="1">
    <w:name w:val="ListLabel 68"/>
    <w:qFormat/>
    <w:rPr>
      <w:u w:val="none"/>
    </w:rPr>
  </w:style>
  <w:style w:type="character" w:styleId="ListLabel69" w:customStyle="1">
    <w:name w:val="ListLabel 69"/>
    <w:qFormat/>
    <w:rPr>
      <w:u w:val="none"/>
    </w:rPr>
  </w:style>
  <w:style w:type="character" w:styleId="ListLabel70" w:customStyle="1">
    <w:name w:val="ListLabel 70"/>
    <w:qFormat/>
    <w:rPr>
      <w:u w:val="none"/>
    </w:rPr>
  </w:style>
  <w:style w:type="character" w:styleId="ListLabel71" w:customStyle="1">
    <w:name w:val="ListLabel 71"/>
    <w:qFormat/>
    <w:rPr>
      <w:u w:val="none"/>
    </w:rPr>
  </w:style>
  <w:style w:type="character" w:styleId="ListLabel72" w:customStyle="1">
    <w:name w:val="ListLabel 72"/>
    <w:qFormat/>
    <w:rPr>
      <w:u w:val="none"/>
    </w:rPr>
  </w:style>
  <w:style w:type="character" w:styleId="ListLabel73" w:customStyle="1">
    <w:name w:val="ListLabel 73"/>
    <w:qFormat/>
    <w:rPr>
      <w:u w:val="none"/>
    </w:rPr>
  </w:style>
  <w:style w:type="character" w:styleId="ListLabel74" w:customStyle="1">
    <w:name w:val="ListLabel 74"/>
    <w:qFormat/>
    <w:rPr>
      <w:u w:val="none"/>
    </w:rPr>
  </w:style>
  <w:style w:type="character" w:styleId="ListLabel75" w:customStyle="1">
    <w:name w:val="ListLabel 75"/>
    <w:qFormat/>
    <w:rPr>
      <w:u w:val="none"/>
    </w:rPr>
  </w:style>
  <w:style w:type="character" w:styleId="ListLabel76" w:customStyle="1">
    <w:name w:val="ListLabel 76"/>
    <w:qFormat/>
    <w:rPr>
      <w:u w:val="none"/>
    </w:rPr>
  </w:style>
  <w:style w:type="character" w:styleId="ListLabel77" w:customStyle="1">
    <w:name w:val="ListLabel 77"/>
    <w:qFormat/>
    <w:rPr>
      <w:u w:val="none"/>
    </w:rPr>
  </w:style>
  <w:style w:type="character" w:styleId="ListLabel78" w:customStyle="1">
    <w:name w:val="ListLabel 78"/>
    <w:qFormat/>
    <w:rPr>
      <w:u w:val="none"/>
    </w:rPr>
  </w:style>
  <w:style w:type="character" w:styleId="ListLabel79" w:customStyle="1">
    <w:name w:val="ListLabel 79"/>
    <w:qFormat/>
    <w:rPr>
      <w:u w:val="none"/>
    </w:rPr>
  </w:style>
  <w:style w:type="character" w:styleId="ListLabel80" w:customStyle="1">
    <w:name w:val="ListLabel 80"/>
    <w:qFormat/>
    <w:rPr>
      <w:u w:val="none"/>
    </w:rPr>
  </w:style>
  <w:style w:type="character" w:styleId="ListLabel81" w:customStyle="1">
    <w:name w:val="ListLabel 81"/>
    <w:qFormat/>
    <w:rPr>
      <w:u w:val="none"/>
    </w:rPr>
  </w:style>
  <w:style w:type="character" w:styleId="ListLabel82" w:customStyle="1">
    <w:name w:val="ListLabel 82"/>
    <w:qFormat/>
    <w:rPr>
      <w:u w:val="none"/>
    </w:rPr>
  </w:style>
  <w:style w:type="character" w:styleId="ListLabel83" w:customStyle="1">
    <w:name w:val="ListLabel 83"/>
    <w:qFormat/>
    <w:rPr>
      <w:u w:val="none"/>
    </w:rPr>
  </w:style>
  <w:style w:type="character" w:styleId="ListLabel84" w:customStyle="1">
    <w:name w:val="ListLabel 84"/>
    <w:qFormat/>
    <w:rPr>
      <w:u w:val="none"/>
    </w:rPr>
  </w:style>
  <w:style w:type="character" w:styleId="ListLabel85" w:customStyle="1">
    <w:name w:val="ListLabel 85"/>
    <w:qFormat/>
    <w:rPr>
      <w:u w:val="none"/>
    </w:rPr>
  </w:style>
  <w:style w:type="character" w:styleId="ListLabel86" w:customStyle="1">
    <w:name w:val="ListLabel 86"/>
    <w:qFormat/>
    <w:rPr>
      <w:u w:val="none"/>
    </w:rPr>
  </w:style>
  <w:style w:type="character" w:styleId="ListLabel87" w:customStyle="1">
    <w:name w:val="ListLabel 87"/>
    <w:qFormat/>
    <w:rPr>
      <w:u w:val="none"/>
    </w:rPr>
  </w:style>
  <w:style w:type="character" w:styleId="ListLabel88" w:customStyle="1">
    <w:name w:val="ListLabel 88"/>
    <w:qFormat/>
    <w:rPr>
      <w:u w:val="none"/>
    </w:rPr>
  </w:style>
  <w:style w:type="character" w:styleId="ListLabel89" w:customStyle="1">
    <w:name w:val="ListLabel 89"/>
    <w:qFormat/>
    <w:rPr>
      <w:u w:val="none"/>
    </w:rPr>
  </w:style>
  <w:style w:type="character" w:styleId="ListLabel90" w:customStyle="1">
    <w:name w:val="ListLabel 90"/>
    <w:qFormat/>
    <w:rPr>
      <w:u w:val="none"/>
    </w:rPr>
  </w:style>
  <w:style w:type="character" w:styleId="ListLabel91" w:customStyle="1">
    <w:name w:val="ListLabel 91"/>
    <w:qFormat/>
    <w:rPr>
      <w:u w:val="none"/>
    </w:rPr>
  </w:style>
  <w:style w:type="character" w:styleId="ListLabel92" w:customStyle="1">
    <w:name w:val="ListLabel 92"/>
    <w:qFormat/>
    <w:rPr>
      <w:u w:val="none"/>
    </w:rPr>
  </w:style>
  <w:style w:type="character" w:styleId="ListLabel93" w:customStyle="1">
    <w:name w:val="ListLabel 93"/>
    <w:qFormat/>
    <w:rPr>
      <w:u w:val="none"/>
    </w:rPr>
  </w:style>
  <w:style w:type="character" w:styleId="ListLabel94" w:customStyle="1">
    <w:name w:val="ListLabel 94"/>
    <w:qFormat/>
    <w:rPr>
      <w:u w:val="none"/>
    </w:rPr>
  </w:style>
  <w:style w:type="character" w:styleId="ListLabel95" w:customStyle="1">
    <w:name w:val="ListLabel 95"/>
    <w:qFormat/>
    <w:rPr>
      <w:u w:val="none"/>
    </w:rPr>
  </w:style>
  <w:style w:type="character" w:styleId="ListLabel96" w:customStyle="1">
    <w:name w:val="ListLabel 96"/>
    <w:qFormat/>
    <w:rPr>
      <w:u w:val="none"/>
    </w:rPr>
  </w:style>
  <w:style w:type="character" w:styleId="ListLabel97" w:customStyle="1">
    <w:name w:val="ListLabel 97"/>
    <w:qFormat/>
    <w:rPr>
      <w:u w:val="none"/>
    </w:rPr>
  </w:style>
  <w:style w:type="character" w:styleId="ListLabel98" w:customStyle="1">
    <w:name w:val="ListLabel 98"/>
    <w:qFormat/>
    <w:rPr>
      <w:u w:val="none"/>
    </w:rPr>
  </w:style>
  <w:style w:type="character" w:styleId="ListLabel99" w:customStyle="1">
    <w:name w:val="ListLabel 99"/>
    <w:qFormat/>
    <w:rPr>
      <w:u w:val="none"/>
    </w:rPr>
  </w:style>
  <w:style w:type="character" w:styleId="ListLabel100" w:customStyle="1">
    <w:name w:val="ListLabel 100"/>
    <w:qFormat/>
    <w:rPr>
      <w:u w:val="none"/>
    </w:rPr>
  </w:style>
  <w:style w:type="character" w:styleId="ListLabel101" w:customStyle="1">
    <w:name w:val="ListLabel 101"/>
    <w:qFormat/>
    <w:rPr>
      <w:u w:val="none"/>
    </w:rPr>
  </w:style>
  <w:style w:type="character" w:styleId="ListLabel102" w:customStyle="1">
    <w:name w:val="ListLabel 102"/>
    <w:qFormat/>
    <w:rPr>
      <w:u w:val="none"/>
    </w:rPr>
  </w:style>
  <w:style w:type="character" w:styleId="ListLabel103" w:customStyle="1">
    <w:name w:val="ListLabel 103"/>
    <w:qFormat/>
    <w:rPr>
      <w:u w:val="none"/>
    </w:rPr>
  </w:style>
  <w:style w:type="character" w:styleId="ListLabel104" w:customStyle="1">
    <w:name w:val="ListLabel 104"/>
    <w:qFormat/>
    <w:rPr>
      <w:u w:val="none"/>
    </w:rPr>
  </w:style>
  <w:style w:type="character" w:styleId="ListLabel105" w:customStyle="1">
    <w:name w:val="ListLabel 105"/>
    <w:qFormat/>
    <w:rPr>
      <w:u w:val="none"/>
    </w:rPr>
  </w:style>
  <w:style w:type="character" w:styleId="ListLabel106" w:customStyle="1">
    <w:name w:val="ListLabel 106"/>
    <w:qFormat/>
    <w:rPr>
      <w:u w:val="none"/>
    </w:rPr>
  </w:style>
  <w:style w:type="character" w:styleId="ListLabel107" w:customStyle="1">
    <w:name w:val="ListLabel 107"/>
    <w:qFormat/>
    <w:rPr>
      <w:u w:val="none"/>
    </w:rPr>
  </w:style>
  <w:style w:type="character" w:styleId="ListLabel108" w:customStyle="1">
    <w:name w:val="ListLabel 108"/>
    <w:qFormat/>
    <w:rPr>
      <w:u w:val="none"/>
    </w:rPr>
  </w:style>
  <w:style w:type="character" w:styleId="ListLabel109" w:customStyle="1">
    <w:name w:val="ListLabel 109"/>
    <w:qFormat/>
    <w:rPr>
      <w:u w:val="none"/>
    </w:rPr>
  </w:style>
  <w:style w:type="character" w:styleId="ListLabel110" w:customStyle="1">
    <w:name w:val="ListLabel 110"/>
    <w:qFormat/>
    <w:rPr>
      <w:u w:val="none"/>
    </w:rPr>
  </w:style>
  <w:style w:type="character" w:styleId="ListLabel111" w:customStyle="1">
    <w:name w:val="ListLabel 111"/>
    <w:qFormat/>
    <w:rPr>
      <w:u w:val="none"/>
    </w:rPr>
  </w:style>
  <w:style w:type="character" w:styleId="ListLabel112" w:customStyle="1">
    <w:name w:val="ListLabel 112"/>
    <w:qFormat/>
    <w:rPr>
      <w:u w:val="none"/>
    </w:rPr>
  </w:style>
  <w:style w:type="character" w:styleId="ListLabel113" w:customStyle="1">
    <w:name w:val="ListLabel 113"/>
    <w:qFormat/>
    <w:rPr>
      <w:u w:val="none"/>
    </w:rPr>
  </w:style>
  <w:style w:type="character" w:styleId="ListLabel114" w:customStyle="1">
    <w:name w:val="ListLabel 114"/>
    <w:qFormat/>
    <w:rPr>
      <w:u w:val="none"/>
    </w:rPr>
  </w:style>
  <w:style w:type="character" w:styleId="ListLabel115" w:customStyle="1">
    <w:name w:val="ListLabel 115"/>
    <w:qFormat/>
    <w:rPr>
      <w:u w:val="none"/>
    </w:rPr>
  </w:style>
  <w:style w:type="character" w:styleId="ListLabel116" w:customStyle="1">
    <w:name w:val="ListLabel 116"/>
    <w:qFormat/>
    <w:rPr>
      <w:u w:val="none"/>
    </w:rPr>
  </w:style>
  <w:style w:type="character" w:styleId="ListLabel117" w:customStyle="1">
    <w:name w:val="ListLabel 117"/>
    <w:qFormat/>
    <w:rPr>
      <w:u w:val="none"/>
    </w:rPr>
  </w:style>
  <w:style w:type="character" w:styleId="ListLabel118" w:customStyle="1">
    <w:name w:val="ListLabel 118"/>
    <w:qFormat/>
    <w:rPr>
      <w:b w:val="false"/>
    </w:rPr>
  </w:style>
  <w:style w:type="character" w:styleId="ListLabel119" w:customStyle="1">
    <w:name w:val="ListLabel 119"/>
    <w:qFormat/>
    <w:rPr>
      <w:b/>
    </w:rPr>
  </w:style>
  <w:style w:type="character" w:styleId="ListLabel120" w:customStyle="1">
    <w:name w:val="ListLabel 120"/>
    <w:qFormat/>
    <w:rPr>
      <w:rFonts w:ascii="Times New Roman" w:hAnsi="Times New Roman" w:cs="Times New Roman"/>
      <w:sz w:val="20"/>
      <w:szCs w:val="20"/>
    </w:rPr>
  </w:style>
  <w:style w:type="character" w:styleId="ListLabel121" w:customStyle="1">
    <w:name w:val="ListLabel 121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22" w:customStyle="1">
    <w:name w:val="ListLabel 122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23" w:customStyle="1">
    <w:name w:val="ListLabel 123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24" w:customStyle="1">
    <w:name w:val="ListLabel 12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25" w:customStyle="1">
    <w:name w:val="ListLabel 125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26">
    <w:name w:val="ListLabel 126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  <w:contextualSpacing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link w:val="NagwekZnak"/>
    <w:uiPriority w:val="99"/>
    <w:unhideWhenUsed/>
    <w:rsid w:val="005a08b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i/>
      <w:iCs/>
      <w:sz w:val="24"/>
      <w:szCs w:val="24"/>
    </w:rPr>
  </w:style>
  <w:style w:type="paragraph" w:styleId="Tytu">
    <w:name w:val="Title"/>
    <w:basedOn w:val="Normal"/>
    <w:next w:val="Normal"/>
    <w:qFormat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05c26"/>
    <w:pPr>
      <w:ind w:left="720" w:hanging="0"/>
    </w:pPr>
    <w:rPr/>
  </w:style>
  <w:style w:type="paragraph" w:styleId="Stopka">
    <w:name w:val="Footer"/>
    <w:basedOn w:val="Normal"/>
    <w:link w:val="StopkaZnak"/>
    <w:uiPriority w:val="99"/>
    <w:unhideWhenUsed/>
    <w:rsid w:val="005a08b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08b3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67b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Style51" w:customStyle="1">
    <w:name w:val="Style5"/>
    <w:basedOn w:val="Normal"/>
    <w:uiPriority w:val="99"/>
    <w:qFormat/>
    <w:rsid w:val="00701113"/>
    <w:pPr>
      <w:widowControl w:val="false"/>
      <w:spacing w:lineRule="auto" w:line="240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21" w:customStyle="1">
    <w:name w:val="Style2"/>
    <w:basedOn w:val="Normal"/>
    <w:uiPriority w:val="99"/>
    <w:qFormat/>
    <w:rsid w:val="00701113"/>
    <w:pPr>
      <w:widowControl w:val="false"/>
      <w:spacing w:lineRule="exact" w:line="288"/>
      <w:jc w:val="center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Default" w:customStyle="1">
    <w:name w:val="Default"/>
    <w:qFormat/>
    <w:rsid w:val="00701113"/>
    <w:pPr>
      <w:widowControl/>
      <w:bidi w:val="0"/>
      <w:jc w:val="left"/>
    </w:pPr>
    <w:rPr>
      <w:rFonts w:ascii="Times New Roman" w:hAnsi="Times New Roman" w:eastAsia="Cambria" w:cs="Times New Roman" w:eastAsiaTheme="minorHAnsi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9667b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.gops@michalowice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LibreOffice/6.2.4.2$Windows_X86_64 LibreOffice_project/2412653d852ce75f65fbfa83fb7e7b669a126d64</Application>
  <Pages>2</Pages>
  <Words>820</Words>
  <Characters>5309</Characters>
  <CharactersWithSpaces>6245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2019-01-06T16:48:00Z</dcterms:created>
  <dc:creator>Natalia Kremplak</dc:creator>
  <dc:description/>
  <dc:language>pl-PL</dc:language>
  <cp:lastModifiedBy>Katarzyna Gembalska</cp:lastModifiedBy>
  <cp:lastPrinted>2019-12-05T15:02:48Z</cp:lastPrinted>
  <dcterms:modified xsi:type="dcterms:W3CDTF">2019-12-05T11:31:00Z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